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45" w:rsidRDefault="00ED7A45" w:rsidP="00ED7A45">
      <w:pPr>
        <w:rPr>
          <w:rFonts w:ascii="黑体" w:eastAsia="黑体" w:hAnsi="Courier New"/>
          <w:b/>
          <w:sz w:val="44"/>
          <w:szCs w:val="20"/>
        </w:rPr>
      </w:pPr>
      <w:r>
        <w:rPr>
          <w:rFonts w:ascii="黑体" w:eastAsia="黑体" w:hint="eastAsia"/>
          <w:sz w:val="32"/>
        </w:rPr>
        <w:t>附件1：</w:t>
      </w:r>
    </w:p>
    <w:p w:rsidR="00ED7A45" w:rsidRDefault="00ED7A45" w:rsidP="00ED7A45">
      <w:pPr>
        <w:spacing w:beforeLines="50"/>
        <w:jc w:val="center"/>
        <w:rPr>
          <w:rFonts w:ascii="方正小标宋简体" w:eastAsia="方正小标宋简体" w:hAnsi="Courier New"/>
          <w:sz w:val="44"/>
          <w:szCs w:val="20"/>
        </w:rPr>
      </w:pPr>
      <w:r>
        <w:rPr>
          <w:rFonts w:ascii="方正小标宋简体" w:eastAsia="方正小标宋简体" w:hAnsi="Courier New" w:hint="eastAsia"/>
          <w:sz w:val="44"/>
          <w:szCs w:val="20"/>
        </w:rPr>
        <w:t>2016年夏秋季作息时间表</w:t>
      </w:r>
    </w:p>
    <w:p w:rsidR="00ED7A45" w:rsidRDefault="00ED7A45" w:rsidP="00ED7A45">
      <w:pPr>
        <w:jc w:val="center"/>
        <w:rPr>
          <w:rFonts w:ascii="仿宋_GB2312" w:eastAsia="仿宋_GB2312" w:hAnsi="Courier New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2220"/>
        <w:gridCol w:w="5115"/>
      </w:tblGrid>
      <w:tr w:rsidR="00ED7A45" w:rsidTr="009506DC">
        <w:tc>
          <w:tcPr>
            <w:tcW w:w="3636" w:type="dxa"/>
            <w:gridSpan w:val="2"/>
            <w:vMerge w:val="restart"/>
            <w:vAlign w:val="center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b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b/>
                <w:sz w:val="32"/>
                <w:szCs w:val="20"/>
              </w:rPr>
              <w:t>项　   　目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b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b/>
                <w:sz w:val="32"/>
                <w:szCs w:val="20"/>
              </w:rPr>
              <w:t>时　 　间</w:t>
            </w:r>
          </w:p>
        </w:tc>
      </w:tr>
      <w:tr w:rsidR="00ED7A45" w:rsidTr="009506DC">
        <w:tc>
          <w:tcPr>
            <w:tcW w:w="3636" w:type="dxa"/>
            <w:gridSpan w:val="2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宋体" w:hAnsi="Courier New"/>
                <w:b/>
                <w:szCs w:val="20"/>
              </w:rPr>
            </w:pP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b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b/>
                <w:sz w:val="30"/>
                <w:szCs w:val="30"/>
              </w:rPr>
              <w:t>雅安校本部</w:t>
            </w:r>
          </w:p>
        </w:tc>
      </w:tr>
      <w:tr w:rsidR="00ED7A45" w:rsidTr="009506DC">
        <w:tc>
          <w:tcPr>
            <w:tcW w:w="1416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早上</w:t>
            </w: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晨练晨读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6:30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7: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 w:val="restart"/>
            <w:vAlign w:val="center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上午</w:t>
            </w: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预　　备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7:50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8:00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第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一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8:00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8: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第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二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8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55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9: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课间休息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9: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10: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第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三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10: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第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四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55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40</w:t>
            </w:r>
          </w:p>
        </w:tc>
      </w:tr>
      <w:tr w:rsidR="00ED7A45" w:rsidTr="009506DC">
        <w:trPr>
          <w:cantSplit/>
        </w:trPr>
        <w:tc>
          <w:tcPr>
            <w:tcW w:w="3636" w:type="dxa"/>
            <w:gridSpan w:val="2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午  休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12:00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 w:val="restart"/>
            <w:vAlign w:val="center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下午</w:t>
            </w: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预　　备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4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第</w:t>
            </w:r>
            <w:r>
              <w:rPr>
                <w:rFonts w:ascii="仿宋_GB2312" w:eastAsia="仿宋_GB2312" w:hAnsi="Calibri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22"/>
              </w:rPr>
              <w:t>五</w:t>
            </w:r>
            <w:r>
              <w:rPr>
                <w:rFonts w:ascii="仿宋_GB2312" w:eastAsia="仿宋_GB2312" w:hAnsi="Calibri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22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14: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3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第</w:t>
            </w:r>
            <w:r>
              <w:rPr>
                <w:rFonts w:ascii="仿宋_GB2312" w:eastAsia="仿宋_GB2312" w:hAnsi="Calibri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22"/>
              </w:rPr>
              <w:t>六</w:t>
            </w:r>
            <w:r>
              <w:rPr>
                <w:rFonts w:ascii="仿宋_GB2312" w:eastAsia="仿宋_GB2312" w:hAnsi="Calibri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22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25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6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课间休息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16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16: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3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第</w:t>
            </w:r>
            <w:r>
              <w:rPr>
                <w:rFonts w:ascii="仿宋_GB2312" w:eastAsia="仿宋_GB2312" w:hAnsi="Calibri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22"/>
              </w:rPr>
              <w:t>七</w:t>
            </w:r>
            <w:r>
              <w:rPr>
                <w:rFonts w:ascii="仿宋_GB2312" w:eastAsia="仿宋_GB2312" w:hAnsi="Calibri"/>
                <w:sz w:val="32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22"/>
              </w:rPr>
              <w:t>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16: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3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7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第 八 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7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25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8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 w:val="restart"/>
            <w:vAlign w:val="center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晚上</w:t>
            </w: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第 九 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sz w:val="32"/>
                <w:szCs w:val="20"/>
              </w:rPr>
            </w:pPr>
            <w:r>
              <w:rPr>
                <w:rFonts w:ascii="仿宋_GB2312" w:eastAsia="仿宋_GB2312" w:hAnsi="Courier New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9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3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20:15</w:t>
            </w:r>
          </w:p>
        </w:tc>
      </w:tr>
      <w:tr w:rsidR="00ED7A45" w:rsidTr="009506DC">
        <w:trPr>
          <w:cantSplit/>
        </w:trPr>
        <w:tc>
          <w:tcPr>
            <w:tcW w:w="1416" w:type="dxa"/>
            <w:vMerge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color w:val="3366FF"/>
                <w:sz w:val="32"/>
                <w:szCs w:val="22"/>
              </w:rPr>
            </w:pPr>
          </w:p>
        </w:tc>
        <w:tc>
          <w:tcPr>
            <w:tcW w:w="2220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alibri"/>
                <w:color w:val="3366FF"/>
                <w:sz w:val="32"/>
                <w:szCs w:val="22"/>
              </w:rPr>
            </w:pPr>
            <w:r>
              <w:rPr>
                <w:rFonts w:ascii="仿宋_GB2312" w:eastAsia="仿宋_GB2312" w:hAnsi="Calibri" w:hint="eastAsia"/>
                <w:sz w:val="32"/>
                <w:szCs w:val="22"/>
              </w:rPr>
              <w:t>第 十 节</w:t>
            </w:r>
          </w:p>
        </w:tc>
        <w:tc>
          <w:tcPr>
            <w:tcW w:w="5115" w:type="dxa"/>
          </w:tcPr>
          <w:p w:rsidR="00ED7A45" w:rsidRDefault="00ED7A45" w:rsidP="009506DC">
            <w:pPr>
              <w:spacing w:line="540" w:lineRule="exact"/>
              <w:jc w:val="center"/>
              <w:rPr>
                <w:rFonts w:ascii="仿宋_GB2312" w:eastAsia="仿宋_GB2312" w:hAnsi="Courier New"/>
                <w:color w:val="3366FF"/>
                <w:sz w:val="32"/>
                <w:szCs w:val="20"/>
              </w:rPr>
            </w:pPr>
            <w:r>
              <w:rPr>
                <w:rFonts w:ascii="仿宋_GB2312" w:eastAsia="仿宋_GB2312" w:hAnsi="Courier New" w:hint="eastAsia"/>
                <w:sz w:val="32"/>
                <w:szCs w:val="20"/>
              </w:rPr>
              <w:t>20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25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——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2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:</w:t>
            </w:r>
            <w:r>
              <w:rPr>
                <w:rFonts w:ascii="仿宋_GB2312" w:eastAsia="仿宋_GB2312" w:hAnsi="Courier New" w:hint="eastAsia"/>
                <w:sz w:val="32"/>
                <w:szCs w:val="20"/>
              </w:rPr>
              <w:t>1</w:t>
            </w:r>
            <w:r>
              <w:rPr>
                <w:rFonts w:ascii="仿宋_GB2312" w:eastAsia="仿宋_GB2312" w:hAnsi="Courier New"/>
                <w:sz w:val="32"/>
                <w:szCs w:val="20"/>
              </w:rPr>
              <w:t>0</w:t>
            </w:r>
          </w:p>
        </w:tc>
      </w:tr>
    </w:tbl>
    <w:p w:rsidR="00ED7A45" w:rsidRDefault="00ED7A45" w:rsidP="00ED7A45"/>
    <w:p w:rsidR="00E07EF3" w:rsidRDefault="00E07EF3"/>
    <w:sectPr w:rsidR="00E07EF3" w:rsidSect="009C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F3" w:rsidRDefault="00E07EF3" w:rsidP="00ED7A45">
      <w:r>
        <w:separator/>
      </w:r>
    </w:p>
  </w:endnote>
  <w:endnote w:type="continuationSeparator" w:id="1">
    <w:p w:rsidR="00E07EF3" w:rsidRDefault="00E07EF3" w:rsidP="00ED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F3" w:rsidRDefault="00E07EF3" w:rsidP="00ED7A45">
      <w:r>
        <w:separator/>
      </w:r>
    </w:p>
  </w:footnote>
  <w:footnote w:type="continuationSeparator" w:id="1">
    <w:p w:rsidR="00E07EF3" w:rsidRDefault="00E07EF3" w:rsidP="00ED7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A45"/>
    <w:rsid w:val="00E07EF3"/>
    <w:rsid w:val="00ED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A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2016-04-26T10:36:00Z</dcterms:created>
  <dcterms:modified xsi:type="dcterms:W3CDTF">2016-04-26T10:36:00Z</dcterms:modified>
</cp:coreProperties>
</file>