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4" w:rsidRDefault="00B23304" w:rsidP="00B23304">
      <w:pPr>
        <w:widowControl/>
        <w:jc w:val="center"/>
        <w:rPr>
          <w:rFonts w:ascii="方正大标宋简体" w:eastAsia="方正大标宋简体" w:hAnsi="方正大标宋简体" w:cs="宋体"/>
          <w:b/>
          <w:kern w:val="0"/>
          <w:sz w:val="32"/>
          <w:szCs w:val="32"/>
        </w:rPr>
      </w:pPr>
      <w:r w:rsidRPr="006E63E9">
        <w:rPr>
          <w:rFonts w:ascii="方正大标宋简体" w:eastAsia="方正大标宋简体" w:hAnsi="方正大标宋简体" w:cs="宋体" w:hint="eastAsia"/>
          <w:b/>
          <w:kern w:val="0"/>
          <w:sz w:val="32"/>
          <w:szCs w:val="32"/>
        </w:rPr>
        <w:t>关于开展“学习贯彻</w:t>
      </w:r>
      <w:r>
        <w:rPr>
          <w:rFonts w:ascii="方正大标宋简体" w:eastAsia="方正大标宋简体" w:hAnsi="方正大标宋简体" w:cs="宋体" w:hint="eastAsia"/>
          <w:b/>
          <w:kern w:val="0"/>
          <w:sz w:val="32"/>
          <w:szCs w:val="32"/>
        </w:rPr>
        <w:t>十九大精神，争当</w:t>
      </w:r>
      <w:r w:rsidRPr="004915D4">
        <w:rPr>
          <w:rFonts w:ascii="方正大标宋简体" w:eastAsia="方正大标宋简体" w:hAnsi="方正大标宋简体" w:cs="宋体" w:hint="eastAsia"/>
          <w:b/>
          <w:kern w:val="0"/>
          <w:sz w:val="32"/>
          <w:szCs w:val="32"/>
        </w:rPr>
        <w:t>向上向善</w:t>
      </w:r>
      <w:r w:rsidRPr="006E63E9">
        <w:rPr>
          <w:rFonts w:ascii="方正大标宋简体" w:eastAsia="方正大标宋简体" w:hAnsi="方正大标宋简体" w:cs="宋体" w:hint="eastAsia"/>
          <w:b/>
          <w:kern w:val="0"/>
          <w:sz w:val="32"/>
          <w:szCs w:val="32"/>
        </w:rPr>
        <w:t>好青年”</w:t>
      </w:r>
    </w:p>
    <w:p w:rsidR="00B23304" w:rsidRPr="006E63E9" w:rsidRDefault="00B23304" w:rsidP="00B23304">
      <w:pPr>
        <w:widowControl/>
        <w:jc w:val="center"/>
        <w:rPr>
          <w:rFonts w:ascii="方正大标宋简体" w:eastAsia="方正大标宋简体" w:hAnsi="方正大标宋简体" w:cs="宋体"/>
          <w:b/>
          <w:kern w:val="0"/>
          <w:sz w:val="32"/>
          <w:szCs w:val="32"/>
        </w:rPr>
      </w:pPr>
      <w:r w:rsidRPr="006E63E9">
        <w:rPr>
          <w:rFonts w:ascii="方正大标宋简体" w:eastAsia="方正大标宋简体" w:hAnsi="方正大标宋简体" w:cs="宋体" w:hint="eastAsia"/>
          <w:b/>
          <w:kern w:val="0"/>
          <w:sz w:val="32"/>
          <w:szCs w:val="32"/>
        </w:rPr>
        <w:t>主题演讲比赛的通知</w:t>
      </w:r>
    </w:p>
    <w:p w:rsidR="00B23304" w:rsidRPr="00A01B33" w:rsidRDefault="00B23304" w:rsidP="00B23304">
      <w:pPr>
        <w:rPr>
          <w:rFonts w:asciiTheme="minorEastAsia" w:eastAsiaTheme="minorEastAsia" w:hAnsiTheme="minorEastAsia" w:cs="宋体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cs="宋体" w:hint="eastAsia"/>
          <w:b/>
          <w:kern w:val="0"/>
          <w:sz w:val="28"/>
          <w:szCs w:val="32"/>
        </w:rPr>
        <w:t>一、活动背景</w:t>
      </w:r>
    </w:p>
    <w:p w:rsidR="00B23304" w:rsidRPr="00A01B33" w:rsidRDefault="00B23304" w:rsidP="00A01B33">
      <w:pPr>
        <w:ind w:firstLineChars="196" w:firstLine="551"/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为在全校学生中掀起学习宣传贯彻党的十九大精神的热潮，促进十九大精神真正入耳、入脑、入心，让学生</w:t>
      </w: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把十九大精神内化为勤奋学习、刻苦钻研的动力，人人争当</w:t>
      </w:r>
      <w:proofErr w:type="gramStart"/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践行</w:t>
      </w:r>
      <w:proofErr w:type="gramEnd"/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社会主义核心价值观、带头</w:t>
      </w:r>
      <w:proofErr w:type="gramStart"/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传播正</w:t>
      </w:r>
      <w:proofErr w:type="gramEnd"/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能量的向上向善好青年。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二</w:t>
      </w:r>
      <w:r w:rsidR="00B23304"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、参赛对象</w:t>
      </w:r>
    </w:p>
    <w:p w:rsidR="00B23304" w:rsidRPr="00A01B33" w:rsidRDefault="00B23304" w:rsidP="00B23304">
      <w:pPr>
        <w:ind w:left="720"/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学院全日制在校学生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三</w:t>
      </w:r>
      <w:r w:rsidR="00B23304"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、演讲主题</w:t>
      </w:r>
    </w:p>
    <w:p w:rsidR="00B23304" w:rsidRPr="00A01B33" w:rsidRDefault="00B23304" w:rsidP="00A01B33">
      <w:pPr>
        <w:ind w:firstLineChars="200" w:firstLine="562"/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学习贯彻十九大精神，争当向上向善好青年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四</w:t>
      </w:r>
      <w:r w:rsidR="00B23304" w:rsidRPr="00A01B33">
        <w:rPr>
          <w:rFonts w:asciiTheme="minorEastAsia" w:eastAsiaTheme="minorEastAsia" w:hAnsiTheme="minorEastAsia" w:hint="eastAsia"/>
          <w:b/>
          <w:sz w:val="28"/>
          <w:szCs w:val="32"/>
        </w:rPr>
        <w:t>、具体要求</w:t>
      </w:r>
    </w:p>
    <w:p w:rsidR="00B23304" w:rsidRPr="00A01B33" w:rsidRDefault="00B23304" w:rsidP="00A01B33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围绕主题，结合青年学习感受和发展规划展开演讲。题目和内容自拟，演讲时长5-8分钟。演讲要求流畅清晰，主题鲜明，生动且富有表现力。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五</w:t>
      </w:r>
      <w:r w:rsidR="00B23304"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、组织形式</w:t>
      </w:r>
    </w:p>
    <w:p w:rsidR="00B23304" w:rsidRPr="00A01B33" w:rsidRDefault="00B23304" w:rsidP="00A01B33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（一）学院初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赛</w:t>
      </w:r>
    </w:p>
    <w:p w:rsidR="00B23304" w:rsidRPr="00A01B33" w:rsidRDefault="00B23304" w:rsidP="00A01B33">
      <w:pPr>
        <w:ind w:firstLineChars="196" w:firstLine="551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1.时间</w:t>
      </w:r>
      <w:r w:rsidR="00C52C83" w:rsidRPr="00A01B33">
        <w:rPr>
          <w:rFonts w:asciiTheme="minorEastAsia" w:eastAsiaTheme="minorEastAsia" w:hAnsiTheme="minorEastAsia" w:hint="eastAsia"/>
          <w:b/>
          <w:sz w:val="28"/>
          <w:szCs w:val="32"/>
        </w:rPr>
        <w:t>安排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：2017年11月3日—</w:t>
      </w:r>
      <w:r w:rsidR="00214005" w:rsidRPr="00A01B33">
        <w:rPr>
          <w:rFonts w:asciiTheme="minorEastAsia" w:eastAsiaTheme="minorEastAsia" w:hAnsiTheme="minorEastAsia" w:hint="eastAsia"/>
          <w:b/>
          <w:sz w:val="28"/>
          <w:szCs w:val="32"/>
        </w:rPr>
        <w:t>9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日</w:t>
      </w:r>
    </w:p>
    <w:p w:rsidR="004B516A" w:rsidRPr="00A01B33" w:rsidRDefault="00574796" w:rsidP="00A01B33">
      <w:pPr>
        <w:ind w:firstLineChars="196" w:firstLine="551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11月3日</w:t>
      </w:r>
      <w:r w:rsidRPr="00A01B33">
        <w:rPr>
          <w:rFonts w:asciiTheme="minorEastAsia" w:eastAsiaTheme="minorEastAsia" w:hAnsiTheme="minorEastAsia"/>
          <w:b/>
          <w:sz w:val="28"/>
          <w:szCs w:val="32"/>
          <w:u w:val="single"/>
        </w:rPr>
        <w:t>—</w:t>
      </w:r>
      <w:r w:rsidR="009964FD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7</w:t>
      </w:r>
      <w:bookmarkStart w:id="0" w:name="_GoBack"/>
      <w:bookmarkEnd w:id="0"/>
      <w:r w:rsidRPr="00A01B33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日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，学生自愿报名，</w:t>
      </w:r>
      <w:r w:rsidR="0030375C" w:rsidRPr="00A01B33">
        <w:rPr>
          <w:rFonts w:asciiTheme="minorEastAsia" w:eastAsiaTheme="minorEastAsia" w:hAnsiTheme="minorEastAsia" w:hint="eastAsia"/>
          <w:b/>
          <w:sz w:val="28"/>
          <w:szCs w:val="32"/>
        </w:rPr>
        <w:t>以小班为单位</w:t>
      </w:r>
      <w:r w:rsidR="00C52C83" w:rsidRPr="00A01B33">
        <w:rPr>
          <w:rFonts w:asciiTheme="minorEastAsia" w:eastAsiaTheme="minorEastAsia" w:hAnsiTheme="minorEastAsia" w:hint="eastAsia"/>
          <w:b/>
          <w:sz w:val="28"/>
          <w:szCs w:val="32"/>
        </w:rPr>
        <w:t>于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11月6日下午17:30前将报名表</w:t>
      </w:r>
      <w:r w:rsidR="00A952AB" w:rsidRPr="00A01B33">
        <w:rPr>
          <w:rFonts w:asciiTheme="minorEastAsia" w:eastAsiaTheme="minorEastAsia" w:hAnsiTheme="minorEastAsia" w:hint="eastAsia"/>
          <w:b/>
          <w:sz w:val="28"/>
          <w:szCs w:val="32"/>
        </w:rPr>
        <w:t>及演讲稿</w:t>
      </w:r>
      <w:r w:rsidR="00BB17EF" w:rsidRPr="00A01B33">
        <w:rPr>
          <w:rFonts w:asciiTheme="minorEastAsia" w:eastAsiaTheme="minorEastAsia" w:hAnsiTheme="minorEastAsia" w:hint="eastAsia"/>
          <w:b/>
          <w:sz w:val="28"/>
          <w:szCs w:val="32"/>
        </w:rPr>
        <w:t>（附件1）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发送至学院团委组织部邮箱</w:t>
      </w:r>
      <w:r w:rsidR="00C52C83" w:rsidRPr="00A01B33">
        <w:rPr>
          <w:rFonts w:asciiTheme="minorEastAsia" w:eastAsiaTheme="minorEastAsia" w:hAnsiTheme="minorEastAsia"/>
          <w:b/>
          <w:sz w:val="28"/>
          <w:szCs w:val="32"/>
          <w:u w:val="single"/>
        </w:rPr>
        <w:t>smkxzuzhibu@163.com</w:t>
      </w:r>
      <w:r w:rsidR="005E6DFF" w:rsidRPr="00A01B33">
        <w:rPr>
          <w:rFonts w:asciiTheme="minorEastAsia" w:eastAsiaTheme="minorEastAsia" w:hAnsiTheme="minorEastAsia" w:hint="eastAsia"/>
          <w:b/>
          <w:sz w:val="28"/>
          <w:szCs w:val="32"/>
        </w:rPr>
        <w:t>；</w:t>
      </w:r>
    </w:p>
    <w:p w:rsidR="00C52C83" w:rsidRPr="00A01B33" w:rsidRDefault="00C52C83" w:rsidP="00A01B33">
      <w:pPr>
        <w:ind w:firstLineChars="196" w:firstLine="551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11月</w:t>
      </w:r>
      <w:r w:rsidR="00D67D91" w:rsidRPr="00A01B33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7日--8日，</w:t>
      </w:r>
      <w:r w:rsidR="00D67D91" w:rsidRPr="00A01B33">
        <w:rPr>
          <w:rFonts w:asciiTheme="minorEastAsia" w:eastAsiaTheme="minorEastAsia" w:hAnsiTheme="minorEastAsia" w:hint="eastAsia"/>
          <w:b/>
          <w:sz w:val="28"/>
          <w:szCs w:val="32"/>
        </w:rPr>
        <w:t>学院根据提交的演讲稿对报名情况进行初选；</w:t>
      </w:r>
    </w:p>
    <w:p w:rsidR="00D67D91" w:rsidRPr="00A01B33" w:rsidRDefault="00D67D91" w:rsidP="00A01B33">
      <w:pPr>
        <w:ind w:firstLineChars="196" w:firstLine="551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lastRenderedPageBreak/>
        <w:t>11月9日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，学院组织演讲比赛（具体时间地点另行通知），学院将从</w:t>
      </w:r>
      <w:r w:rsidR="00CE21CF" w:rsidRPr="00A01B33">
        <w:rPr>
          <w:rFonts w:asciiTheme="minorEastAsia" w:eastAsiaTheme="minorEastAsia" w:hAnsiTheme="minorEastAsia" w:hint="eastAsia"/>
          <w:b/>
          <w:sz w:val="28"/>
          <w:szCs w:val="32"/>
        </w:rPr>
        <w:t>参赛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选手中遴选</w:t>
      </w:r>
      <w:r w:rsidR="00CE21CF" w:rsidRPr="00A01B33">
        <w:rPr>
          <w:rFonts w:asciiTheme="minorEastAsia" w:eastAsiaTheme="minorEastAsia" w:hAnsiTheme="minorEastAsia" w:hint="eastAsia"/>
          <w:b/>
          <w:sz w:val="28"/>
          <w:szCs w:val="32"/>
        </w:rPr>
        <w:t>一人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参加</w:t>
      </w:r>
      <w:r w:rsidR="00CE21CF" w:rsidRPr="00A01B33">
        <w:rPr>
          <w:rFonts w:asciiTheme="minorEastAsia" w:eastAsiaTheme="minorEastAsia" w:hAnsiTheme="minorEastAsia" w:hint="eastAsia"/>
          <w:b/>
          <w:sz w:val="28"/>
          <w:szCs w:val="32"/>
        </w:rPr>
        <w:t>校区复赛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。</w:t>
      </w:r>
    </w:p>
    <w:p w:rsidR="0093725D" w:rsidRPr="00A01B33" w:rsidRDefault="00BF13D0" w:rsidP="00A01B33">
      <w:pPr>
        <w:widowControl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2</w:t>
      </w:r>
      <w:r w:rsidR="009E7EDE" w:rsidRPr="00A01B33">
        <w:rPr>
          <w:rFonts w:asciiTheme="minorEastAsia" w:eastAsiaTheme="minorEastAsia" w:hAnsiTheme="minorEastAsia" w:hint="eastAsia"/>
          <w:b/>
          <w:sz w:val="28"/>
          <w:szCs w:val="32"/>
        </w:rPr>
        <w:t>.</w:t>
      </w: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要求：</w:t>
      </w:r>
      <w:r w:rsidR="0093725D" w:rsidRPr="00A01B33">
        <w:rPr>
          <w:rFonts w:asciiTheme="minorEastAsia" w:eastAsiaTheme="minorEastAsia" w:hAnsiTheme="minorEastAsia" w:hint="eastAsia"/>
          <w:b/>
          <w:sz w:val="28"/>
          <w:szCs w:val="32"/>
        </w:rPr>
        <w:t>参赛选手的演讲内容必须为原创，一经发现抄袭将严肃处理；</w:t>
      </w:r>
    </w:p>
    <w:p w:rsidR="00BF13D0" w:rsidRPr="00A01B33" w:rsidRDefault="00712E85" w:rsidP="00A01B33">
      <w:pPr>
        <w:widowControl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提交的文件名为《xx年级xx班报名表及演讲稿》</w:t>
      </w:r>
      <w:r w:rsidR="00943681" w:rsidRPr="00A01B33">
        <w:rPr>
          <w:rFonts w:asciiTheme="minorEastAsia" w:eastAsiaTheme="minorEastAsia" w:hAnsiTheme="minorEastAsia" w:hint="eastAsia"/>
          <w:b/>
          <w:sz w:val="28"/>
          <w:szCs w:val="32"/>
        </w:rPr>
        <w:t>。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（二）校区复赛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1.时间：2017年11月11日——16日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2.形式：分校区组织演讲比赛，按照雅安校区5名、成都校区5名、都江堰校区2名的名额，推荐12名同学进入总决赛。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（三）全校总决赛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1.时间：2017年11月17日——23日（具体时间另行通知）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2.地点：雅安校区新区活动中心</w:t>
      </w:r>
    </w:p>
    <w:p w:rsidR="00B23304" w:rsidRPr="00A01B33" w:rsidRDefault="00B23304" w:rsidP="00B23304">
      <w:pPr>
        <w:ind w:firstLine="645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sz w:val="28"/>
          <w:szCs w:val="32"/>
        </w:rPr>
        <w:t>3.形式：决赛选手按照抽签顺序依次进行主题演讲和即兴演讲，评委按照演讲内容、主题立意、表现力等进行打分，按照分数高低评定奖项。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六</w:t>
      </w:r>
      <w:r w:rsidR="00B23304"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、奖项设置</w:t>
      </w:r>
    </w:p>
    <w:p w:rsidR="00903A59" w:rsidRPr="00A01B33" w:rsidRDefault="00903A59" w:rsidP="00A01B33">
      <w:pPr>
        <w:ind w:firstLineChars="196" w:firstLine="551"/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学院设置：一等奖1名；二等奖2名；三等奖3名。所有奖项均颁发奖品及荣誉证书。</w:t>
      </w:r>
    </w:p>
    <w:p w:rsidR="00B23304" w:rsidRPr="00A01B33" w:rsidRDefault="00903A59" w:rsidP="00B23304">
      <w:pPr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七、</w:t>
      </w:r>
      <w:r w:rsidR="00B23304"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未尽事宜，另行通知。</w:t>
      </w:r>
    </w:p>
    <w:p w:rsidR="00B23304" w:rsidRPr="00A01B33" w:rsidRDefault="00903A59" w:rsidP="00903A59">
      <w:pPr>
        <w:ind w:right="481"/>
        <w:jc w:val="right"/>
        <w:rPr>
          <w:rFonts w:asciiTheme="minorEastAsia" w:eastAsiaTheme="minorEastAsia" w:hAnsiTheme="minorEastAsia"/>
          <w:b/>
          <w:kern w:val="0"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生命科学学院团委</w:t>
      </w:r>
    </w:p>
    <w:p w:rsidR="00903A59" w:rsidRPr="00A01B33" w:rsidRDefault="00903A59" w:rsidP="00903A59">
      <w:pPr>
        <w:ind w:right="481"/>
        <w:jc w:val="right"/>
        <w:rPr>
          <w:rFonts w:asciiTheme="minorEastAsia" w:eastAsiaTheme="minorEastAsia" w:hAnsiTheme="minorEastAsia"/>
          <w:b/>
          <w:sz w:val="28"/>
          <w:szCs w:val="32"/>
        </w:rPr>
      </w:pPr>
      <w:r w:rsidRPr="00A01B33">
        <w:rPr>
          <w:rFonts w:asciiTheme="minorEastAsia" w:eastAsiaTheme="minorEastAsia" w:hAnsiTheme="minorEastAsia" w:hint="eastAsia"/>
          <w:b/>
          <w:kern w:val="0"/>
          <w:sz w:val="28"/>
          <w:szCs w:val="32"/>
        </w:rPr>
        <w:t>2017年11月3日</w:t>
      </w:r>
    </w:p>
    <w:p w:rsidR="00903A59" w:rsidRDefault="00903A59" w:rsidP="00B23304">
      <w:pPr>
        <w:ind w:right="1921"/>
        <w:jc w:val="left"/>
        <w:rPr>
          <w:rFonts w:ascii="方正黑体简体" w:eastAsia="方正黑体简体"/>
          <w:b/>
          <w:sz w:val="28"/>
          <w:szCs w:val="28"/>
        </w:rPr>
      </w:pPr>
    </w:p>
    <w:p w:rsidR="00B23304" w:rsidRPr="00FC2241" w:rsidRDefault="00B23304" w:rsidP="00B23304">
      <w:pPr>
        <w:ind w:right="1921"/>
        <w:jc w:val="left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28"/>
          <w:szCs w:val="28"/>
        </w:rPr>
        <w:lastRenderedPageBreak/>
        <w:t>附件</w:t>
      </w:r>
    </w:p>
    <w:p w:rsidR="00B23304" w:rsidRDefault="00B23304" w:rsidP="00B23304">
      <w:pPr>
        <w:widowControl/>
        <w:jc w:val="center"/>
        <w:rPr>
          <w:rFonts w:ascii="方正大标宋简体" w:eastAsia="方正大标宋简体" w:hAnsi="宋体"/>
          <w:b/>
          <w:sz w:val="32"/>
          <w:szCs w:val="32"/>
        </w:rPr>
      </w:pPr>
      <w:r w:rsidRPr="00096162">
        <w:rPr>
          <w:rFonts w:ascii="方正大标宋简体" w:eastAsia="方正大标宋简体" w:hAnsi="宋体" w:hint="eastAsia"/>
          <w:b/>
          <w:sz w:val="32"/>
          <w:szCs w:val="32"/>
        </w:rPr>
        <w:t>“</w:t>
      </w:r>
      <w:r>
        <w:rPr>
          <w:rFonts w:ascii="方正大标宋简体" w:eastAsia="方正大标宋简体" w:hAnsi="宋体" w:hint="eastAsia"/>
          <w:b/>
          <w:sz w:val="32"/>
          <w:szCs w:val="32"/>
        </w:rPr>
        <w:t>学习贯彻</w:t>
      </w:r>
      <w:r w:rsidRPr="00096162">
        <w:rPr>
          <w:rFonts w:ascii="方正大标宋简体" w:eastAsia="方正大标宋简体" w:hAnsi="宋体" w:hint="eastAsia"/>
          <w:b/>
          <w:sz w:val="32"/>
          <w:szCs w:val="32"/>
        </w:rPr>
        <w:t>十九大精神，</w:t>
      </w:r>
      <w:r>
        <w:rPr>
          <w:rFonts w:ascii="方正大标宋简体" w:eastAsia="方正大标宋简体" w:hAnsi="宋体" w:hint="eastAsia"/>
          <w:b/>
          <w:sz w:val="32"/>
          <w:szCs w:val="32"/>
        </w:rPr>
        <w:t>争当</w:t>
      </w:r>
      <w:r w:rsidRPr="00096162">
        <w:rPr>
          <w:rFonts w:ascii="方正大标宋简体" w:eastAsia="方正大标宋简体" w:hAnsi="宋体" w:hint="eastAsia"/>
          <w:b/>
          <w:sz w:val="32"/>
          <w:szCs w:val="32"/>
        </w:rPr>
        <w:t>向善向上好青年”</w:t>
      </w:r>
    </w:p>
    <w:p w:rsidR="00B23304" w:rsidRPr="00BE28D2" w:rsidRDefault="00B23304" w:rsidP="00B23304">
      <w:pPr>
        <w:widowControl/>
        <w:jc w:val="center"/>
        <w:rPr>
          <w:rFonts w:ascii="方正大标宋简体" w:eastAsia="方正大标宋简体" w:hAnsi="宋体"/>
          <w:b/>
          <w:sz w:val="32"/>
          <w:szCs w:val="32"/>
        </w:rPr>
      </w:pPr>
      <w:r w:rsidRPr="00096162">
        <w:rPr>
          <w:rFonts w:ascii="方正大标宋简体" w:eastAsia="方正大标宋简体" w:hAnsi="宋体" w:hint="eastAsia"/>
          <w:b/>
          <w:sz w:val="32"/>
          <w:szCs w:val="32"/>
        </w:rPr>
        <w:t>主题演讲比赛报名表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23304" w:rsidRPr="00DF451E" w:rsidTr="00072C53">
        <w:tc>
          <w:tcPr>
            <w:tcW w:w="1217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17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18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218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QQ</w:t>
            </w:r>
          </w:p>
        </w:tc>
        <w:tc>
          <w:tcPr>
            <w:tcW w:w="1218" w:type="dxa"/>
            <w:vAlign w:val="center"/>
          </w:tcPr>
          <w:p w:rsidR="00B23304" w:rsidRPr="00DF451E" w:rsidRDefault="00B23304" w:rsidP="00072C53">
            <w:pPr>
              <w:widowControl/>
              <w:jc w:val="center"/>
              <w:rPr>
                <w:rFonts w:ascii="方正黑体简体" w:eastAsia="方正黑体简体"/>
                <w:b/>
                <w:sz w:val="28"/>
                <w:szCs w:val="28"/>
              </w:rPr>
            </w:pPr>
            <w:r w:rsidRPr="00DF451E">
              <w:rPr>
                <w:rFonts w:ascii="方正黑体简体" w:eastAsia="方正黑体简体" w:hint="eastAsia"/>
                <w:b/>
                <w:sz w:val="28"/>
                <w:szCs w:val="28"/>
              </w:rPr>
              <w:t>备注</w:t>
            </w:r>
          </w:p>
        </w:tc>
      </w:tr>
      <w:tr w:rsidR="00B23304" w:rsidTr="00072C53">
        <w:trPr>
          <w:trHeight w:val="630"/>
        </w:trPr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</w:tr>
      <w:tr w:rsidR="00B23304" w:rsidTr="00072C53">
        <w:trPr>
          <w:trHeight w:val="592"/>
        </w:trPr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</w:tr>
      <w:tr w:rsidR="00B23304" w:rsidTr="00072C53">
        <w:trPr>
          <w:trHeight w:val="520"/>
        </w:trPr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7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  <w:tc>
          <w:tcPr>
            <w:tcW w:w="1218" w:type="dxa"/>
          </w:tcPr>
          <w:p w:rsidR="00B23304" w:rsidRDefault="00B23304" w:rsidP="00072C53">
            <w:pPr>
              <w:widowControl/>
              <w:jc w:val="left"/>
            </w:pPr>
          </w:p>
        </w:tc>
      </w:tr>
    </w:tbl>
    <w:p w:rsidR="00B23304" w:rsidRPr="00096162" w:rsidRDefault="00B23304" w:rsidP="00B23304">
      <w:pPr>
        <w:widowControl/>
        <w:jc w:val="left"/>
      </w:pPr>
    </w:p>
    <w:p w:rsidR="004F13CA" w:rsidRDefault="004F13CA"/>
    <w:sectPr w:rsidR="004F13CA" w:rsidSect="000B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36" w:rsidRDefault="00572836" w:rsidP="00B23304">
      <w:r>
        <w:separator/>
      </w:r>
    </w:p>
  </w:endnote>
  <w:endnote w:type="continuationSeparator" w:id="0">
    <w:p w:rsidR="00572836" w:rsidRDefault="00572836" w:rsidP="00B2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36" w:rsidRDefault="00572836" w:rsidP="00B23304">
      <w:r>
        <w:separator/>
      </w:r>
    </w:p>
  </w:footnote>
  <w:footnote w:type="continuationSeparator" w:id="0">
    <w:p w:rsidR="00572836" w:rsidRDefault="00572836" w:rsidP="00B2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4"/>
    <w:rsid w:val="000533DA"/>
    <w:rsid w:val="001D5B0E"/>
    <w:rsid w:val="00214005"/>
    <w:rsid w:val="0030375C"/>
    <w:rsid w:val="0046455A"/>
    <w:rsid w:val="004932C6"/>
    <w:rsid w:val="004B516A"/>
    <w:rsid w:val="004F13CA"/>
    <w:rsid w:val="00535DB6"/>
    <w:rsid w:val="00572836"/>
    <w:rsid w:val="00574796"/>
    <w:rsid w:val="00590D44"/>
    <w:rsid w:val="005E6DFF"/>
    <w:rsid w:val="00712E85"/>
    <w:rsid w:val="00903A59"/>
    <w:rsid w:val="0093725D"/>
    <w:rsid w:val="00943681"/>
    <w:rsid w:val="009768B4"/>
    <w:rsid w:val="009964FD"/>
    <w:rsid w:val="009B37F7"/>
    <w:rsid w:val="009E7EDE"/>
    <w:rsid w:val="00A01B33"/>
    <w:rsid w:val="00A952AB"/>
    <w:rsid w:val="00A959E0"/>
    <w:rsid w:val="00B23304"/>
    <w:rsid w:val="00B52A8E"/>
    <w:rsid w:val="00BB17EF"/>
    <w:rsid w:val="00BF13D0"/>
    <w:rsid w:val="00C03CCB"/>
    <w:rsid w:val="00C52C83"/>
    <w:rsid w:val="00CE21CF"/>
    <w:rsid w:val="00D67D91"/>
    <w:rsid w:val="00E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0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304"/>
    <w:rPr>
      <w:sz w:val="18"/>
      <w:szCs w:val="18"/>
    </w:rPr>
  </w:style>
  <w:style w:type="table" w:styleId="a5">
    <w:name w:val="Table Grid"/>
    <w:basedOn w:val="a1"/>
    <w:uiPriority w:val="59"/>
    <w:rsid w:val="00B2330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0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304"/>
    <w:rPr>
      <w:sz w:val="18"/>
      <w:szCs w:val="18"/>
    </w:rPr>
  </w:style>
  <w:style w:type="table" w:styleId="a5">
    <w:name w:val="Table Grid"/>
    <w:basedOn w:val="a1"/>
    <w:uiPriority w:val="59"/>
    <w:rsid w:val="00B2330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2017-11-03T06:39:00Z</dcterms:created>
  <dcterms:modified xsi:type="dcterms:W3CDTF">2017-11-06T06:58:00Z</dcterms:modified>
</cp:coreProperties>
</file>